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Quotation</w:t>
      </w:r>
    </w:p>
    <w:p>
      <w:r>
        <w:rPr>
          <w:b/>
          <w:color w:val="AF4F6E"/>
          <w:sz w:val="17"/>
        </w:rPr>
        <w:t>{Your company name}</w:t>
      </w:r>
      <w:r>
        <w:rPr>
          <w:color w:val="4A7A58"/>
          <w:sz w:val="17"/>
        </w:rPr>
        <w:t xml:space="preserve"> · </w:t>
      </w:r>
      <w:r>
        <w:rPr>
          <w:b/>
          <w:color w:val="AF4F6E"/>
          <w:sz w:val="17"/>
        </w:rPr>
        <w:t>{Address}</w:t>
      </w:r>
      <w:r>
        <w:rPr>
          <w:color w:val="4A7A58"/>
          <w:sz w:val="17"/>
        </w:rPr>
        <w:t xml:space="preserve"> · </w:t>
      </w:r>
      <w:r>
        <w:rPr>
          <w:b/>
          <w:color w:val="AF4F6E"/>
          <w:sz w:val="17"/>
        </w:rPr>
        <w:t>{Phone}</w:t>
      </w:r>
      <w:r>
        <w:rPr>
          <w:color w:val="4A7A58"/>
          <w:sz w:val="17"/>
        </w:rPr>
        <w:t xml:space="preserve"> · </w:t>
      </w:r>
      <w:r>
        <w:rPr>
          <w:b/>
          <w:color w:val="AF4F6E"/>
          <w:sz w:val="17"/>
        </w:rPr>
        <w:t>{Email}</w:t>
      </w:r>
      <w:r>
        <w:rPr>
          <w:color w:val="4A7A58"/>
          <w:sz w:val="17"/>
        </w:rPr>
        <w:t xml:space="preserve"> · VAT no. </w:t>
      </w:r>
      <w:r>
        <w:rPr>
          <w:b/>
          <w:color w:val="AF4F6E"/>
          <w:sz w:val="17"/>
        </w:rPr>
        <w:t>{number}</w:t>
      </w:r>
      <w:r>
        <w:rPr>
          <w:color w:val="4A7A58"/>
          <w:sz w:val="17"/>
        </w:rPr>
        <w:t xml:space="preserve"> · Company no. </w:t>
      </w:r>
      <w:r>
        <w:rPr>
          <w:b/>
          <w:color w:val="AF4F6E"/>
          <w:sz w:val="17"/>
        </w:rPr>
        <w:t>{number}</w:t>
      </w:r>
    </w:p>
    <w:p>
      <w:pPr>
        <w:spacing w:after="160"/>
      </w:pPr>
      <w:r>
        <w:rPr>
          <w:b/>
          <w:color w:val="AF4F6E"/>
        </w:rPr>
        <w:t xml:space="preserve">✓  </w:t>
      </w:r>
      <w:r>
        <w:rPr>
          <w:b/>
          <w:color w:val="263D2E"/>
          <w:sz w:val="19"/>
        </w:rPr>
        <w:t>Check the scope, exclusions and figures against the enquiry before you send it.</w:t>
      </w:r>
    </w:p>
    <w:tbl>
      <w:tblPr>
        <w:tblW w:type="dxa" w:w="10090"/>
        <w:tblBorders>
          <w:top w:val="single" w:sz="4" w:space="0" w:color="92BC9B"/>
          <w:left w:val="single" w:sz="4" w:space="0" w:color="92BC9B"/>
          <w:bottom w:val="single" w:sz="4" w:space="0" w:color="92BC9B"/>
          <w:right w:val="single" w:sz="4" w:space="0" w:color="92BC9B"/>
          <w:insideH w:val="single" w:sz="4" w:space="0" w:color="92BC9B"/>
          <w:insideV w:val="single" w:sz="4" w:space="0" w:color="92BC9B"/>
        </w:tblBorders>
        <w:tblLayout w:type="fixed"/>
        <w:tblLook w:firstColumn="1" w:firstRow="1" w:lastColumn="0" w:lastRow="0" w:noHBand="0" w:noVBand="1" w:val="04A0"/>
      </w:tblPr>
      <w:tblGrid>
        <w:gridCol w:w="2119"/>
        <w:gridCol w:w="2926"/>
        <w:gridCol w:w="2119"/>
        <w:gridCol w:w="2926"/>
      </w:tblGrid>
      <w:tr>
        <w:trPr>
          <w:trHeight w:val="482" w:hRule="atLeast"/>
        </w:trPr>
        <w:tc>
          <w:tcPr>
            <w:tcW w:type="dxa" w:w="2119"/>
            <w:shd w:val="clear" w:color="auto" w:fill="F3F8F4"/>
          </w:tcPr>
          <w:p>
            <w:pPr>
              <w:spacing w:after="0"/>
            </w:pPr>
            <w:r>
              <w:rPr>
                <w:b/>
                <w:i w:val="0"/>
                <w:color w:val="263D2E"/>
                <w:sz w:val="17"/>
              </w:rPr>
              <w:t>Quote number</w:t>
            </w:r>
          </w:p>
        </w:tc>
        <w:tc>
          <w:tcPr>
            <w:tcW w:type="dxa" w:w="2926"/>
          </w:tcPr>
          <w:p/>
        </w:tc>
        <w:tc>
          <w:tcPr>
            <w:tcW w:type="dxa" w:w="2119"/>
            <w:shd w:val="clear" w:color="auto" w:fill="F3F8F4"/>
          </w:tcPr>
          <w:p>
            <w:pPr>
              <w:spacing w:after="0"/>
            </w:pPr>
            <w:r>
              <w:rPr>
                <w:b/>
                <w:i w:val="0"/>
                <w:color w:val="263D2E"/>
                <w:sz w:val="17"/>
              </w:rPr>
              <w:t>Date</w:t>
            </w:r>
          </w:p>
        </w:tc>
        <w:tc>
          <w:tcPr>
            <w:tcW w:type="dxa" w:w="2926"/>
          </w:tcPr>
          <w:p/>
        </w:tc>
      </w:tr>
      <w:tr>
        <w:trPr>
          <w:trHeight w:val="482" w:hRule="atLeast"/>
        </w:trPr>
        <w:tc>
          <w:tcPr>
            <w:tcW w:type="dxa" w:w="2119"/>
            <w:shd w:val="clear" w:color="auto" w:fill="F3F8F4"/>
          </w:tcPr>
          <w:p>
            <w:pPr>
              <w:spacing w:after="0"/>
            </w:pPr>
            <w:r>
              <w:rPr>
                <w:b/>
                <w:i w:val="0"/>
                <w:color w:val="263D2E"/>
                <w:sz w:val="17"/>
              </w:rPr>
              <w:t>Valid until</w:t>
            </w:r>
          </w:p>
        </w:tc>
        <w:tc>
          <w:tcPr>
            <w:tcW w:type="dxa" w:w="2926"/>
          </w:tcPr>
          <w:p/>
        </w:tc>
        <w:tc>
          <w:tcPr>
            <w:tcW w:type="dxa" w:w="2119"/>
            <w:shd w:val="clear" w:color="auto" w:fill="F3F8F4"/>
          </w:tcPr>
          <w:p>
            <w:pPr>
              <w:spacing w:after="0"/>
            </w:pPr>
            <w:r>
              <w:rPr>
                <w:b/>
                <w:i w:val="0"/>
                <w:color w:val="263D2E"/>
                <w:sz w:val="17"/>
              </w:rPr>
              <w:t>Your reference</w:t>
            </w:r>
          </w:p>
        </w:tc>
        <w:tc>
          <w:tcPr>
            <w:tcW w:type="dxa" w:w="2926"/>
          </w:tcPr>
          <w:p/>
        </w:tc>
      </w:tr>
      <w:tr>
        <w:trPr>
          <w:trHeight w:val="482" w:hRule="atLeast"/>
        </w:trPr>
        <w:tc>
          <w:tcPr>
            <w:tcW w:type="dxa" w:w="2119"/>
            <w:shd w:val="clear" w:color="auto" w:fill="F3F8F4"/>
          </w:tcPr>
          <w:p>
            <w:pPr>
              <w:spacing w:after="0"/>
            </w:pPr>
            <w:r>
              <w:rPr>
                <w:b/>
                <w:i w:val="0"/>
                <w:color w:val="263D2E"/>
                <w:sz w:val="17"/>
              </w:rPr>
              <w:t>Customer</w:t>
            </w:r>
          </w:p>
        </w:tc>
        <w:tc>
          <w:tcPr>
            <w:tcW w:type="dxa" w:w="2926"/>
          </w:tcPr>
          <w:p/>
        </w:tc>
        <w:tc>
          <w:tcPr>
            <w:tcW w:type="dxa" w:w="2119"/>
            <w:shd w:val="clear" w:color="auto" w:fill="F3F8F4"/>
          </w:tcPr>
          <w:p>
            <w:pPr>
              <w:spacing w:after="0"/>
            </w:pPr>
            <w:r>
              <w:rPr>
                <w:b/>
                <w:i w:val="0"/>
                <w:color w:val="263D2E"/>
                <w:sz w:val="17"/>
              </w:rPr>
              <w:t>Site address</w:t>
            </w:r>
          </w:p>
        </w:tc>
        <w:tc>
          <w:tcPr>
            <w:tcW w:type="dxa" w:w="2926"/>
          </w:tcPr>
          <w:p/>
        </w:tc>
      </w:tr>
      <w:tr>
        <w:trPr>
          <w:trHeight w:val="482" w:hRule="atLeast"/>
        </w:trPr>
        <w:tc>
          <w:tcPr>
            <w:tcW w:type="dxa" w:w="2119"/>
            <w:shd w:val="clear" w:color="auto" w:fill="F3F8F4"/>
          </w:tcPr>
          <w:p>
            <w:pPr>
              <w:spacing w:after="0"/>
            </w:pPr>
            <w:r>
              <w:rPr>
                <w:b/>
                <w:i w:val="0"/>
                <w:color w:val="263D2E"/>
                <w:sz w:val="17"/>
              </w:rPr>
              <w:t>Prepared by</w:t>
            </w:r>
          </w:p>
        </w:tc>
        <w:tc>
          <w:tcPr>
            <w:tcW w:type="dxa" w:w="2926"/>
          </w:tcPr>
          <w:p/>
        </w:tc>
        <w:tc>
          <w:tcPr>
            <w:tcW w:type="dxa" w:w="2119"/>
            <w:shd w:val="clear" w:color="auto" w:fill="F3F8F4"/>
          </w:tcPr>
          <w:p>
            <w:pPr>
              <w:spacing w:after="0"/>
            </w:pPr>
            <w:r>
              <w:rPr>
                <w:b/>
                <w:i w:val="0"/>
                <w:color w:val="263D2E"/>
                <w:sz w:val="17"/>
              </w:rPr>
              <w:t>Contact</w:t>
            </w:r>
          </w:p>
        </w:tc>
        <w:tc>
          <w:tcPr>
            <w:tcW w:type="dxa" w:w="2926"/>
          </w:tcPr>
          <w:p/>
        </w:tc>
      </w:tr>
    </w:tbl>
    <w:p>
      <w:pPr>
        <w:pStyle w:val="Heading2"/>
      </w:pPr>
      <w:r>
        <w:t>1. Scope of work</w:t>
      </w:r>
    </w:p>
    <w:p>
      <w:pPr>
        <w:spacing w:after="60"/>
      </w:pPr>
      <w:r>
        <w:rPr>
          <w:i/>
          <w:color w:val="4A7A58"/>
          <w:sz w:val="18"/>
        </w:rPr>
        <w:t>Describe the work in the order you'll do it. Name the drawings, specification or enquiry you've priced from, with their revision.</w:t>
      </w:r>
    </w:p>
    <w:tbl>
      <w:tblPr>
        <w:tblW w:type="dxa" w:w="10091"/>
        <w:tblBorders>
          <w:top w:val="single" w:sz="4" w:space="0" w:color="92BC9B"/>
          <w:left w:val="single" w:sz="4" w:space="0" w:color="92BC9B"/>
          <w:bottom w:val="single" w:sz="4" w:space="0" w:color="92BC9B"/>
          <w:right w:val="single" w:sz="4" w:space="0" w:color="92BC9B"/>
          <w:insideH w:val="single" w:sz="4" w:space="0" w:color="92BC9B"/>
          <w:insideV w:val="single" w:sz="4" w:space="0" w:color="92BC9B"/>
        </w:tblBorders>
        <w:tblLayout w:type="fixed"/>
        <w:tblLook w:firstColumn="1" w:firstRow="1" w:lastColumn="0" w:lastRow="0" w:noHBand="0" w:noVBand="1" w:val="04A0"/>
      </w:tblPr>
      <w:tblGrid>
        <w:gridCol w:w="10091"/>
      </w:tblGrid>
      <w:tr>
        <w:trPr>
          <w:trHeight w:val="1361" w:hRule="atLeast"/>
        </w:trPr>
        <w:tc>
          <w:tcPr>
            <w:tcW w:type="dxa" w:w="10091"/>
          </w:tcPr>
          <w:p/>
        </w:tc>
      </w:tr>
    </w:tbl>
    <w:p>
      <w:pPr>
        <w:pStyle w:val="Heading2"/>
      </w:pPr>
      <w:r>
        <w:t>2. Included</w:t>
      </w:r>
    </w:p>
    <w:p>
      <w:pPr>
        <w:spacing w:after="60"/>
      </w:pPr>
      <w:r>
        <w:rPr>
          <w:i/>
          <w:color w:val="4A7A58"/>
          <w:sz w:val="18"/>
        </w:rPr>
        <w:t>List what the price covers: materials, labour, plant, waste removal, protection, making good and cleaning.</w:t>
      </w:r>
    </w:p>
    <w:tbl>
      <w:tblPr>
        <w:tblW w:type="dxa" w:w="10091"/>
        <w:tblBorders>
          <w:top w:val="single" w:sz="4" w:space="0" w:color="92BC9B"/>
          <w:left w:val="single" w:sz="4" w:space="0" w:color="92BC9B"/>
          <w:bottom w:val="single" w:sz="4" w:space="0" w:color="92BC9B"/>
          <w:right w:val="single" w:sz="4" w:space="0" w:color="92BC9B"/>
          <w:insideH w:val="single" w:sz="4" w:space="0" w:color="92BC9B"/>
          <w:insideV w:val="single" w:sz="4" w:space="0" w:color="92BC9B"/>
        </w:tblBorders>
        <w:tblLayout w:type="fixed"/>
        <w:tblLook w:firstColumn="1" w:firstRow="1" w:lastColumn="0" w:lastRow="0" w:noHBand="0" w:noVBand="1" w:val="04A0"/>
      </w:tblPr>
      <w:tblGrid>
        <w:gridCol w:w="10091"/>
      </w:tblGrid>
      <w:tr>
        <w:trPr>
          <w:trHeight w:val="907" w:hRule="atLeast"/>
        </w:trPr>
        <w:tc>
          <w:tcPr>
            <w:tcW w:type="dxa" w:w="10091"/>
          </w:tcPr>
          <w:p/>
        </w:tc>
      </w:tr>
    </w:tbl>
    <w:p>
      <w:pPr>
        <w:pStyle w:val="Heading2"/>
      </w:pPr>
      <w:r>
        <w:t>3. Excluded</w:t>
      </w:r>
    </w:p>
    <w:p>
      <w:pPr>
        <w:spacing w:after="60"/>
      </w:pPr>
      <w:r>
        <w:rPr>
          <w:i/>
          <w:color w:val="4A7A58"/>
          <w:sz w:val="18"/>
        </w:rPr>
        <w:t>List what the price doesn't cover, so nobody assumes it's in. For example: fees, out-of-hours work, asbestos removal, or decoration outside the work area.</w:t>
      </w:r>
    </w:p>
    <w:tbl>
      <w:tblPr>
        <w:tblW w:type="dxa" w:w="10091"/>
        <w:tblBorders>
          <w:top w:val="single" w:sz="4" w:space="0" w:color="92BC9B"/>
          <w:left w:val="single" w:sz="4" w:space="0" w:color="92BC9B"/>
          <w:bottom w:val="single" w:sz="4" w:space="0" w:color="92BC9B"/>
          <w:right w:val="single" w:sz="4" w:space="0" w:color="92BC9B"/>
          <w:insideH w:val="single" w:sz="4" w:space="0" w:color="92BC9B"/>
          <w:insideV w:val="single" w:sz="4" w:space="0" w:color="92BC9B"/>
        </w:tblBorders>
        <w:tblLayout w:type="fixed"/>
        <w:tblLook w:firstColumn="1" w:firstRow="1" w:lastColumn="0" w:lastRow="0" w:noHBand="0" w:noVBand="1" w:val="04A0"/>
      </w:tblPr>
      <w:tblGrid>
        <w:gridCol w:w="10091"/>
      </w:tblGrid>
      <w:tr>
        <w:trPr>
          <w:trHeight w:val="907" w:hRule="atLeast"/>
        </w:trPr>
        <w:tc>
          <w:tcPr>
            <w:tcW w:type="dxa" w:w="10091"/>
          </w:tcPr>
          <w:p/>
        </w:tc>
      </w:tr>
    </w:tbl>
    <w:p>
      <w:pPr>
        <w:pStyle w:val="Heading2"/>
      </w:pPr>
      <w:r>
        <w:t>4. Assumptions</w:t>
      </w:r>
    </w:p>
    <w:p>
      <w:pPr>
        <w:spacing w:after="60"/>
      </w:pPr>
      <w:r>
        <w:rPr>
          <w:i/>
          <w:color w:val="4A7A58"/>
          <w:sz w:val="18"/>
        </w:rPr>
        <w:t>The conditions the price depends on, such as clear access, working hours, and power and water on site.</w:t>
      </w:r>
    </w:p>
    <w:tbl>
      <w:tblPr>
        <w:tblW w:type="dxa" w:w="10091"/>
        <w:tblBorders>
          <w:top w:val="single" w:sz="4" w:space="0" w:color="92BC9B"/>
          <w:left w:val="single" w:sz="4" w:space="0" w:color="92BC9B"/>
          <w:bottom w:val="single" w:sz="4" w:space="0" w:color="92BC9B"/>
          <w:right w:val="single" w:sz="4" w:space="0" w:color="92BC9B"/>
          <w:insideH w:val="single" w:sz="4" w:space="0" w:color="92BC9B"/>
          <w:insideV w:val="single" w:sz="4" w:space="0" w:color="92BC9B"/>
        </w:tblBorders>
        <w:tblLayout w:type="fixed"/>
        <w:tblLook w:firstColumn="1" w:firstRow="1" w:lastColumn="0" w:lastRow="0" w:noHBand="0" w:noVBand="1" w:val="04A0"/>
      </w:tblPr>
      <w:tblGrid>
        <w:gridCol w:w="10091"/>
      </w:tblGrid>
      <w:tr>
        <w:trPr>
          <w:trHeight w:val="680" w:hRule="atLeast"/>
        </w:trPr>
        <w:tc>
          <w:tcPr>
            <w:tcW w:type="dxa" w:w="10091"/>
          </w:tcPr>
          <w:p/>
        </w:tc>
      </w:tr>
    </w:tbl>
    <w:p>
      <w:pPr>
        <w:pStyle w:val="Heading2"/>
      </w:pPr>
      <w:r>
        <w:t>5. Price</w:t>
      </w:r>
    </w:p>
    <w:p>
      <w:pPr>
        <w:spacing w:after="60"/>
      </w:pPr>
      <w:r>
        <w:rPr>
          <w:i/>
          <w:color w:val="4A7A58"/>
          <w:sz w:val="18"/>
        </w:rPr>
        <w:t>One line per item, grouped into sections. The Excel version works out every amount and total.</w:t>
      </w:r>
    </w:p>
    <w:tbl>
      <w:tblPr>
        <w:tblW w:type="dxa" w:w="10091"/>
        <w:jc w:val="left"/>
        <w:tblBorders>
          <w:top w:val="single" w:sz="4" w:space="0" w:color="92BC9B"/>
          <w:left w:val="single" w:sz="4" w:space="0" w:color="92BC9B"/>
          <w:bottom w:val="single" w:sz="4" w:space="0" w:color="92BC9B"/>
          <w:right w:val="single" w:sz="4" w:space="0" w:color="92BC9B"/>
          <w:insideH w:val="single" w:sz="4" w:space="0" w:color="92BC9B"/>
          <w:insideV w:val="single" w:sz="4" w:space="0" w:color="92BC9B"/>
        </w:tblBorders>
        <w:tblLayout w:type="fixed"/>
        <w:tblLook w:firstColumn="1" w:firstRow="1" w:lastColumn="0" w:lastRow="0" w:noHBand="0" w:noVBand="1" w:val="04A0"/>
      </w:tblPr>
      <w:tblGrid>
        <w:gridCol w:w="794"/>
        <w:gridCol w:w="4535"/>
        <w:gridCol w:w="907"/>
        <w:gridCol w:w="794"/>
        <w:gridCol w:w="1474"/>
        <w:gridCol w:w="1587"/>
      </w:tblGrid>
      <w:tr>
        <w:trPr>
          <w:tblHeader w:val="true"/>
        </w:trPr>
        <w:tc>
          <w:tcPr>
            <w:tcW w:type="dxa" w:w="794"/>
            <w:shd w:val="clear" w:color="auto" w:fill="E0EEE2"/>
          </w:tcPr>
          <w:p>
            <w:pPr>
              <w:spacing w:after="0"/>
            </w:pPr>
            <w:r>
              <w:rPr>
                <w:b/>
                <w:i w:val="0"/>
                <w:color w:val="263D2E"/>
                <w:sz w:val="17"/>
              </w:rPr>
              <w:t>Item</w:t>
            </w:r>
          </w:p>
        </w:tc>
        <w:tc>
          <w:tcPr>
            <w:tcW w:type="dxa" w:w="4535"/>
            <w:shd w:val="clear" w:color="auto" w:fill="E0EEE2"/>
          </w:tcPr>
          <w:p>
            <w:pPr>
              <w:spacing w:after="0"/>
            </w:pPr>
            <w:r>
              <w:rPr>
                <w:b/>
                <w:i w:val="0"/>
                <w:color w:val="263D2E"/>
                <w:sz w:val="17"/>
              </w:rPr>
              <w:t>Description</w:t>
            </w:r>
          </w:p>
        </w:tc>
        <w:tc>
          <w:tcPr>
            <w:tcW w:type="dxa" w:w="907"/>
            <w:shd w:val="clear" w:color="auto" w:fill="E0EEE2"/>
          </w:tcPr>
          <w:p>
            <w:pPr>
              <w:spacing w:after="0"/>
            </w:pPr>
            <w:r>
              <w:rPr>
                <w:b/>
                <w:i w:val="0"/>
                <w:color w:val="263D2E"/>
                <w:sz w:val="17"/>
              </w:rPr>
              <w:t>Qty</w:t>
            </w:r>
          </w:p>
        </w:tc>
        <w:tc>
          <w:tcPr>
            <w:tcW w:type="dxa" w:w="794"/>
            <w:shd w:val="clear" w:color="auto" w:fill="E0EEE2"/>
          </w:tcPr>
          <w:p>
            <w:pPr>
              <w:spacing w:after="0"/>
            </w:pPr>
            <w:r>
              <w:rPr>
                <w:b/>
                <w:i w:val="0"/>
                <w:color w:val="263D2E"/>
                <w:sz w:val="17"/>
              </w:rPr>
              <w:t>Unit</w:t>
            </w:r>
          </w:p>
        </w:tc>
        <w:tc>
          <w:tcPr>
            <w:tcW w:type="dxa" w:w="1474"/>
            <w:shd w:val="clear" w:color="auto" w:fill="E0EEE2"/>
          </w:tcPr>
          <w:p>
            <w:pPr>
              <w:spacing w:after="0"/>
            </w:pPr>
            <w:r>
              <w:rPr>
                <w:b/>
                <w:i w:val="0"/>
                <w:color w:val="263D2E"/>
                <w:sz w:val="17"/>
              </w:rPr>
              <w:t>Rate (£)</w:t>
            </w:r>
          </w:p>
        </w:tc>
        <w:tc>
          <w:tcPr>
            <w:tcW w:type="dxa" w:w="1587"/>
            <w:shd w:val="clear" w:color="auto" w:fill="E0EEE2"/>
          </w:tcPr>
          <w:p>
            <w:pPr>
              <w:spacing w:after="0"/>
            </w:pPr>
            <w:r>
              <w:rPr>
                <w:b/>
                <w:i w:val="0"/>
                <w:color w:val="263D2E"/>
                <w:sz w:val="17"/>
              </w:rPr>
              <w:t>Amount (£)</w:t>
            </w:r>
          </w:p>
        </w:tc>
      </w:tr>
      <w:tr>
        <w:trPr>
          <w:trHeight w:val="425" w:hRule="atLeast"/>
        </w:trPr>
        <w:tc>
          <w:tcPr>
            <w:tcW w:type="dxa" w:w="794"/>
            <w:shd w:val="clear" w:color="auto" w:fill="F3F8F4"/>
          </w:tcPr>
          <w:p/>
        </w:tc>
        <w:tc>
          <w:tcPr>
            <w:tcW w:type="dxa" w:w="4535"/>
            <w:shd w:val="clear" w:color="auto" w:fill="F3F8F4"/>
          </w:tcPr>
          <w:p>
            <w:pPr>
              <w:spacing w:after="0"/>
            </w:pPr>
            <w:r>
              <w:rPr>
                <w:b/>
                <w:i w:val="0"/>
                <w:color w:val="AF4F6E"/>
                <w:sz w:val="17"/>
              </w:rPr>
              <w:t>{Section, for example strip-out}</w:t>
            </w:r>
          </w:p>
        </w:tc>
        <w:tc>
          <w:tcPr>
            <w:tcW w:type="dxa" w:w="907"/>
            <w:shd w:val="clear" w:color="auto" w:fill="F3F8F4"/>
          </w:tcPr>
          <w:p/>
        </w:tc>
        <w:tc>
          <w:tcPr>
            <w:tcW w:type="dxa" w:w="794"/>
            <w:shd w:val="clear" w:color="auto" w:fill="F3F8F4"/>
          </w:tcPr>
          <w:p/>
        </w:tc>
        <w:tc>
          <w:tcPr>
            <w:tcW w:type="dxa" w:w="1474"/>
            <w:shd w:val="clear" w:color="auto" w:fill="F3F8F4"/>
          </w:tcPr>
          <w:p/>
        </w:tc>
        <w:tc>
          <w:tcPr>
            <w:tcW w:type="dxa" w:w="1587"/>
            <w:shd w:val="clear" w:color="auto" w:fill="F3F8F4"/>
          </w:tcPr>
          <w:p/>
        </w:tc>
      </w:tr>
      <w:tr>
        <w:trPr>
          <w:trHeight w:val="425" w:hRule="atLeast"/>
        </w:trPr>
        <w:tc>
          <w:tcPr>
            <w:tcW w:type="dxa" w:w="794"/>
          </w:tcPr>
          <w:p/>
        </w:tc>
        <w:tc>
          <w:tcPr>
            <w:tcW w:type="dxa" w:w="4535"/>
          </w:tcPr>
          <w:p/>
        </w:tc>
        <w:tc>
          <w:tcPr>
            <w:tcW w:type="dxa" w:w="907"/>
          </w:tcPr>
          <w:p/>
        </w:tc>
        <w:tc>
          <w:tcPr>
            <w:tcW w:type="dxa" w:w="794"/>
          </w:tcPr>
          <w:p/>
        </w:tc>
        <w:tc>
          <w:tcPr>
            <w:tcW w:type="dxa" w:w="1474"/>
          </w:tcPr>
          <w:p/>
        </w:tc>
        <w:tc>
          <w:tcPr>
            <w:tcW w:type="dxa" w:w="1587"/>
          </w:tcPr>
          <w:p/>
        </w:tc>
      </w:tr>
      <w:tr>
        <w:trPr>
          <w:trHeight w:val="425" w:hRule="atLeast"/>
        </w:trPr>
        <w:tc>
          <w:tcPr>
            <w:tcW w:type="dxa" w:w="794"/>
          </w:tcPr>
          <w:p/>
        </w:tc>
        <w:tc>
          <w:tcPr>
            <w:tcW w:type="dxa" w:w="4535"/>
          </w:tcPr>
          <w:p/>
        </w:tc>
        <w:tc>
          <w:tcPr>
            <w:tcW w:type="dxa" w:w="907"/>
          </w:tcPr>
          <w:p/>
        </w:tc>
        <w:tc>
          <w:tcPr>
            <w:tcW w:type="dxa" w:w="794"/>
          </w:tcPr>
          <w:p/>
        </w:tc>
        <w:tc>
          <w:tcPr>
            <w:tcW w:type="dxa" w:w="1474"/>
          </w:tcPr>
          <w:p/>
        </w:tc>
        <w:tc>
          <w:tcPr>
            <w:tcW w:type="dxa" w:w="1587"/>
          </w:tcPr>
          <w:p/>
        </w:tc>
      </w:tr>
      <w:tr>
        <w:trPr>
          <w:trHeight w:val="425" w:hRule="atLeast"/>
        </w:trPr>
        <w:tc>
          <w:tcPr>
            <w:tcW w:type="dxa" w:w="794"/>
          </w:tcPr>
          <w:p/>
        </w:tc>
        <w:tc>
          <w:tcPr>
            <w:tcW w:type="dxa" w:w="4535"/>
          </w:tcPr>
          <w:p/>
        </w:tc>
        <w:tc>
          <w:tcPr>
            <w:tcW w:type="dxa" w:w="907"/>
          </w:tcPr>
          <w:p/>
        </w:tc>
        <w:tc>
          <w:tcPr>
            <w:tcW w:type="dxa" w:w="794"/>
          </w:tcPr>
          <w:p/>
        </w:tc>
        <w:tc>
          <w:tcPr>
            <w:tcW w:type="dxa" w:w="1474"/>
          </w:tcPr>
          <w:p/>
        </w:tc>
        <w:tc>
          <w:tcPr>
            <w:tcW w:type="dxa" w:w="1587"/>
          </w:tcPr>
          <w:p/>
        </w:tc>
      </w:tr>
      <w:tr>
        <w:trPr>
          <w:trHeight w:val="425" w:hRule="atLeast"/>
        </w:trPr>
        <w:tc>
          <w:tcPr>
            <w:tcW w:type="dxa" w:w="794"/>
          </w:tcPr>
          <w:p/>
        </w:tc>
        <w:tc>
          <w:tcPr>
            <w:tcW w:type="dxa" w:w="4535"/>
          </w:tcPr>
          <w:p/>
        </w:tc>
        <w:tc>
          <w:tcPr>
            <w:tcW w:type="dxa" w:w="907"/>
          </w:tcPr>
          <w:p/>
        </w:tc>
        <w:tc>
          <w:tcPr>
            <w:tcW w:type="dxa" w:w="794"/>
          </w:tcPr>
          <w:p/>
        </w:tc>
        <w:tc>
          <w:tcPr>
            <w:tcW w:type="dxa" w:w="1474"/>
          </w:tcPr>
          <w:p/>
        </w:tc>
        <w:tc>
          <w:tcPr>
            <w:tcW w:type="dxa" w:w="1587"/>
          </w:tcPr>
          <w:p/>
        </w:tc>
      </w:tr>
      <w:tr>
        <w:trPr>
          <w:trHeight w:val="425" w:hRule="atLeast"/>
        </w:trPr>
        <w:tc>
          <w:tcPr>
            <w:tcW w:type="dxa" w:w="794"/>
          </w:tcPr>
          <w:p/>
        </w:tc>
        <w:tc>
          <w:tcPr>
            <w:tcW w:type="dxa" w:w="4535"/>
          </w:tcPr>
          <w:p/>
        </w:tc>
        <w:tc>
          <w:tcPr>
            <w:tcW w:type="dxa" w:w="907"/>
          </w:tcPr>
          <w:p/>
        </w:tc>
        <w:tc>
          <w:tcPr>
            <w:tcW w:type="dxa" w:w="794"/>
          </w:tcPr>
          <w:p/>
        </w:tc>
        <w:tc>
          <w:tcPr>
            <w:tcW w:type="dxa" w:w="1474"/>
          </w:tcPr>
          <w:p/>
        </w:tc>
        <w:tc>
          <w:tcPr>
            <w:tcW w:type="dxa" w:w="1587"/>
          </w:tcPr>
          <w:p/>
        </w:tc>
      </w:tr>
      <w:tr>
        <w:trPr>
          <w:trHeight w:val="425" w:hRule="atLeast"/>
        </w:trPr>
        <w:tc>
          <w:tcPr>
            <w:tcW w:type="dxa" w:w="794"/>
          </w:tcPr>
          <w:p/>
        </w:tc>
        <w:tc>
          <w:tcPr>
            <w:tcW w:type="dxa" w:w="4535"/>
          </w:tcPr>
          <w:p/>
        </w:tc>
        <w:tc>
          <w:tcPr>
            <w:tcW w:type="dxa" w:w="907"/>
          </w:tcPr>
          <w:p/>
        </w:tc>
        <w:tc>
          <w:tcPr>
            <w:tcW w:type="dxa" w:w="794"/>
          </w:tcPr>
          <w:p/>
        </w:tc>
        <w:tc>
          <w:tcPr>
            <w:tcW w:type="dxa" w:w="1474"/>
          </w:tcPr>
          <w:p/>
        </w:tc>
        <w:tc>
          <w:tcPr>
            <w:tcW w:type="dxa" w:w="1587"/>
          </w:tcPr>
          <w:p/>
        </w:tc>
      </w:tr>
      <w:tr>
        <w:trPr>
          <w:trHeight w:val="425" w:hRule="atLeast"/>
        </w:trPr>
        <w:tc>
          <w:tcPr>
            <w:tcW w:type="dxa" w:w="794"/>
          </w:tcPr>
          <w:p/>
        </w:tc>
        <w:tc>
          <w:tcPr>
            <w:tcW w:type="dxa" w:w="4535"/>
          </w:tcPr>
          <w:p/>
        </w:tc>
        <w:tc>
          <w:tcPr>
            <w:tcW w:type="dxa" w:w="907"/>
          </w:tcPr>
          <w:p/>
        </w:tc>
        <w:tc>
          <w:tcPr>
            <w:tcW w:type="dxa" w:w="794"/>
          </w:tcPr>
          <w:p/>
        </w:tc>
        <w:tc>
          <w:tcPr>
            <w:tcW w:type="dxa" w:w="1474"/>
          </w:tcPr>
          <w:p/>
        </w:tc>
        <w:tc>
          <w:tcPr>
            <w:tcW w:type="dxa" w:w="1587"/>
          </w:tcPr>
          <w:p/>
        </w:tc>
      </w:tr>
      <w:tr>
        <w:trPr>
          <w:trHeight w:val="425" w:hRule="atLeast"/>
        </w:trPr>
        <w:tc>
          <w:tcPr>
            <w:tcW w:type="dxa" w:w="794"/>
          </w:tcPr>
          <w:p/>
        </w:tc>
        <w:tc>
          <w:tcPr>
            <w:tcW w:type="dxa" w:w="4535"/>
          </w:tcPr>
          <w:p/>
        </w:tc>
        <w:tc>
          <w:tcPr>
            <w:tcW w:type="dxa" w:w="907"/>
          </w:tcPr>
          <w:p/>
        </w:tc>
        <w:tc>
          <w:tcPr>
            <w:tcW w:type="dxa" w:w="794"/>
          </w:tcPr>
          <w:p/>
        </w:tc>
        <w:tc>
          <w:tcPr>
            <w:tcW w:type="dxa" w:w="1474"/>
          </w:tcPr>
          <w:p/>
        </w:tc>
        <w:tc>
          <w:tcPr>
            <w:tcW w:type="dxa" w:w="1587"/>
          </w:tcPr>
          <w:p/>
        </w:tc>
      </w:tr>
      <w:tr>
        <w:trPr>
          <w:trHeight w:val="425" w:hRule="atLeast"/>
        </w:trPr>
        <w:tc>
          <w:tcPr>
            <w:tcW w:type="dxa" w:w="794"/>
          </w:tcPr>
          <w:p/>
        </w:tc>
        <w:tc>
          <w:tcPr>
            <w:tcW w:type="dxa" w:w="4535"/>
          </w:tcPr>
          <w:p>
            <w:pPr>
              <w:spacing w:after="0"/>
              <w:jc w:val="right"/>
            </w:pPr>
            <w:r>
              <w:rPr>
                <w:b/>
                <w:i w:val="0"/>
                <w:color w:val="263D2E"/>
                <w:sz w:val="17"/>
              </w:rPr>
              <w:t>Section total</w:t>
            </w:r>
          </w:p>
        </w:tc>
        <w:tc>
          <w:tcPr>
            <w:tcW w:type="dxa" w:w="907"/>
          </w:tcPr>
          <w:p/>
        </w:tc>
        <w:tc>
          <w:tcPr>
            <w:tcW w:type="dxa" w:w="794"/>
          </w:tcPr>
          <w:p/>
        </w:tc>
        <w:tc>
          <w:tcPr>
            <w:tcW w:type="dxa" w:w="1474"/>
          </w:tcPr>
          <w:p/>
        </w:tc>
        <w:tc>
          <w:tcPr>
            <w:tcW w:type="dxa" w:w="1587"/>
          </w:tcPr>
          <w:p/>
        </w:tc>
      </w:tr>
      <w:tr>
        <w:trPr>
          <w:trHeight w:val="425" w:hRule="atLeast"/>
        </w:trPr>
        <w:tc>
          <w:tcPr>
            <w:tcW w:type="dxa" w:w="794"/>
            <w:shd w:val="clear" w:color="auto" w:fill="F3F8F4"/>
          </w:tcPr>
          <w:p/>
        </w:tc>
        <w:tc>
          <w:tcPr>
            <w:tcW w:type="dxa" w:w="4535"/>
            <w:shd w:val="clear" w:color="auto" w:fill="F3F8F4"/>
          </w:tcPr>
          <w:p>
            <w:pPr>
              <w:spacing w:after="0"/>
            </w:pPr>
            <w:r>
              <w:rPr>
                <w:b/>
                <w:i w:val="0"/>
                <w:color w:val="AF4F6E"/>
                <w:sz w:val="17"/>
              </w:rPr>
              <w:t>{Section, for example partitions}</w:t>
            </w:r>
          </w:p>
        </w:tc>
        <w:tc>
          <w:tcPr>
            <w:tcW w:type="dxa" w:w="907"/>
            <w:shd w:val="clear" w:color="auto" w:fill="F3F8F4"/>
          </w:tcPr>
          <w:p/>
        </w:tc>
        <w:tc>
          <w:tcPr>
            <w:tcW w:type="dxa" w:w="794"/>
            <w:shd w:val="clear" w:color="auto" w:fill="F3F8F4"/>
          </w:tcPr>
          <w:p/>
        </w:tc>
        <w:tc>
          <w:tcPr>
            <w:tcW w:type="dxa" w:w="1474"/>
            <w:shd w:val="clear" w:color="auto" w:fill="F3F8F4"/>
          </w:tcPr>
          <w:p/>
        </w:tc>
        <w:tc>
          <w:tcPr>
            <w:tcW w:type="dxa" w:w="1587"/>
            <w:shd w:val="clear" w:color="auto" w:fill="F3F8F4"/>
          </w:tcPr>
          <w:p/>
        </w:tc>
      </w:tr>
      <w:tr>
        <w:trPr>
          <w:trHeight w:val="425" w:hRule="atLeast"/>
        </w:trPr>
        <w:tc>
          <w:tcPr>
            <w:tcW w:type="dxa" w:w="794"/>
          </w:tcPr>
          <w:p/>
        </w:tc>
        <w:tc>
          <w:tcPr>
            <w:tcW w:type="dxa" w:w="4535"/>
          </w:tcPr>
          <w:p/>
        </w:tc>
        <w:tc>
          <w:tcPr>
            <w:tcW w:type="dxa" w:w="907"/>
          </w:tcPr>
          <w:p/>
        </w:tc>
        <w:tc>
          <w:tcPr>
            <w:tcW w:type="dxa" w:w="794"/>
          </w:tcPr>
          <w:p/>
        </w:tc>
        <w:tc>
          <w:tcPr>
            <w:tcW w:type="dxa" w:w="1474"/>
          </w:tcPr>
          <w:p/>
        </w:tc>
        <w:tc>
          <w:tcPr>
            <w:tcW w:type="dxa" w:w="1587"/>
          </w:tcPr>
          <w:p/>
        </w:tc>
      </w:tr>
      <w:tr>
        <w:trPr>
          <w:trHeight w:val="425" w:hRule="atLeast"/>
        </w:trPr>
        <w:tc>
          <w:tcPr>
            <w:tcW w:type="dxa" w:w="794"/>
          </w:tcPr>
          <w:p/>
        </w:tc>
        <w:tc>
          <w:tcPr>
            <w:tcW w:type="dxa" w:w="4535"/>
          </w:tcPr>
          <w:p/>
        </w:tc>
        <w:tc>
          <w:tcPr>
            <w:tcW w:type="dxa" w:w="907"/>
          </w:tcPr>
          <w:p/>
        </w:tc>
        <w:tc>
          <w:tcPr>
            <w:tcW w:type="dxa" w:w="794"/>
          </w:tcPr>
          <w:p/>
        </w:tc>
        <w:tc>
          <w:tcPr>
            <w:tcW w:type="dxa" w:w="1474"/>
          </w:tcPr>
          <w:p/>
        </w:tc>
        <w:tc>
          <w:tcPr>
            <w:tcW w:type="dxa" w:w="1587"/>
          </w:tcPr>
          <w:p/>
        </w:tc>
      </w:tr>
      <w:tr>
        <w:trPr>
          <w:trHeight w:val="425" w:hRule="atLeast"/>
        </w:trPr>
        <w:tc>
          <w:tcPr>
            <w:tcW w:type="dxa" w:w="794"/>
          </w:tcPr>
          <w:p/>
        </w:tc>
        <w:tc>
          <w:tcPr>
            <w:tcW w:type="dxa" w:w="4535"/>
          </w:tcPr>
          <w:p/>
        </w:tc>
        <w:tc>
          <w:tcPr>
            <w:tcW w:type="dxa" w:w="907"/>
          </w:tcPr>
          <w:p/>
        </w:tc>
        <w:tc>
          <w:tcPr>
            <w:tcW w:type="dxa" w:w="794"/>
          </w:tcPr>
          <w:p/>
        </w:tc>
        <w:tc>
          <w:tcPr>
            <w:tcW w:type="dxa" w:w="1474"/>
          </w:tcPr>
          <w:p/>
        </w:tc>
        <w:tc>
          <w:tcPr>
            <w:tcW w:type="dxa" w:w="1587"/>
          </w:tcPr>
          <w:p/>
        </w:tc>
      </w:tr>
      <w:tr>
        <w:trPr>
          <w:trHeight w:val="425" w:hRule="atLeast"/>
        </w:trPr>
        <w:tc>
          <w:tcPr>
            <w:tcW w:type="dxa" w:w="794"/>
          </w:tcPr>
          <w:p/>
        </w:tc>
        <w:tc>
          <w:tcPr>
            <w:tcW w:type="dxa" w:w="4535"/>
          </w:tcPr>
          <w:p/>
        </w:tc>
        <w:tc>
          <w:tcPr>
            <w:tcW w:type="dxa" w:w="907"/>
          </w:tcPr>
          <w:p/>
        </w:tc>
        <w:tc>
          <w:tcPr>
            <w:tcW w:type="dxa" w:w="794"/>
          </w:tcPr>
          <w:p/>
        </w:tc>
        <w:tc>
          <w:tcPr>
            <w:tcW w:type="dxa" w:w="1474"/>
          </w:tcPr>
          <w:p/>
        </w:tc>
        <w:tc>
          <w:tcPr>
            <w:tcW w:type="dxa" w:w="1587"/>
          </w:tcPr>
          <w:p/>
        </w:tc>
      </w:tr>
      <w:tr>
        <w:trPr>
          <w:trHeight w:val="425" w:hRule="atLeast"/>
        </w:trPr>
        <w:tc>
          <w:tcPr>
            <w:tcW w:type="dxa" w:w="794"/>
          </w:tcPr>
          <w:p/>
        </w:tc>
        <w:tc>
          <w:tcPr>
            <w:tcW w:type="dxa" w:w="4535"/>
          </w:tcPr>
          <w:p/>
        </w:tc>
        <w:tc>
          <w:tcPr>
            <w:tcW w:type="dxa" w:w="907"/>
          </w:tcPr>
          <w:p/>
        </w:tc>
        <w:tc>
          <w:tcPr>
            <w:tcW w:type="dxa" w:w="794"/>
          </w:tcPr>
          <w:p/>
        </w:tc>
        <w:tc>
          <w:tcPr>
            <w:tcW w:type="dxa" w:w="1474"/>
          </w:tcPr>
          <w:p/>
        </w:tc>
        <w:tc>
          <w:tcPr>
            <w:tcW w:type="dxa" w:w="1587"/>
          </w:tcPr>
          <w:p/>
        </w:tc>
      </w:tr>
      <w:tr>
        <w:trPr>
          <w:trHeight w:val="425" w:hRule="atLeast"/>
        </w:trPr>
        <w:tc>
          <w:tcPr>
            <w:tcW w:type="dxa" w:w="794"/>
          </w:tcPr>
          <w:p/>
        </w:tc>
        <w:tc>
          <w:tcPr>
            <w:tcW w:type="dxa" w:w="4535"/>
          </w:tcPr>
          <w:p/>
        </w:tc>
        <w:tc>
          <w:tcPr>
            <w:tcW w:type="dxa" w:w="907"/>
          </w:tcPr>
          <w:p/>
        </w:tc>
        <w:tc>
          <w:tcPr>
            <w:tcW w:type="dxa" w:w="794"/>
          </w:tcPr>
          <w:p/>
        </w:tc>
        <w:tc>
          <w:tcPr>
            <w:tcW w:type="dxa" w:w="1474"/>
          </w:tcPr>
          <w:p/>
        </w:tc>
        <w:tc>
          <w:tcPr>
            <w:tcW w:type="dxa" w:w="1587"/>
          </w:tcPr>
          <w:p/>
        </w:tc>
      </w:tr>
      <w:tr>
        <w:trPr>
          <w:trHeight w:val="425" w:hRule="atLeast"/>
        </w:trPr>
        <w:tc>
          <w:tcPr>
            <w:tcW w:type="dxa" w:w="794"/>
          </w:tcPr>
          <w:p/>
        </w:tc>
        <w:tc>
          <w:tcPr>
            <w:tcW w:type="dxa" w:w="4535"/>
          </w:tcPr>
          <w:p/>
        </w:tc>
        <w:tc>
          <w:tcPr>
            <w:tcW w:type="dxa" w:w="907"/>
          </w:tcPr>
          <w:p/>
        </w:tc>
        <w:tc>
          <w:tcPr>
            <w:tcW w:type="dxa" w:w="794"/>
          </w:tcPr>
          <w:p/>
        </w:tc>
        <w:tc>
          <w:tcPr>
            <w:tcW w:type="dxa" w:w="1474"/>
          </w:tcPr>
          <w:p/>
        </w:tc>
        <w:tc>
          <w:tcPr>
            <w:tcW w:type="dxa" w:w="1587"/>
          </w:tcPr>
          <w:p/>
        </w:tc>
      </w:tr>
      <w:tr>
        <w:trPr>
          <w:trHeight w:val="425" w:hRule="atLeast"/>
        </w:trPr>
        <w:tc>
          <w:tcPr>
            <w:tcW w:type="dxa" w:w="794"/>
          </w:tcPr>
          <w:p/>
        </w:tc>
        <w:tc>
          <w:tcPr>
            <w:tcW w:type="dxa" w:w="4535"/>
          </w:tcPr>
          <w:p/>
        </w:tc>
        <w:tc>
          <w:tcPr>
            <w:tcW w:type="dxa" w:w="907"/>
          </w:tcPr>
          <w:p/>
        </w:tc>
        <w:tc>
          <w:tcPr>
            <w:tcW w:type="dxa" w:w="794"/>
          </w:tcPr>
          <w:p/>
        </w:tc>
        <w:tc>
          <w:tcPr>
            <w:tcW w:type="dxa" w:w="1474"/>
          </w:tcPr>
          <w:p/>
        </w:tc>
        <w:tc>
          <w:tcPr>
            <w:tcW w:type="dxa" w:w="1587"/>
          </w:tcPr>
          <w:p/>
        </w:tc>
      </w:tr>
      <w:tr>
        <w:trPr>
          <w:trHeight w:val="425" w:hRule="atLeast"/>
        </w:trPr>
        <w:tc>
          <w:tcPr>
            <w:tcW w:type="dxa" w:w="794"/>
          </w:tcPr>
          <w:p/>
        </w:tc>
        <w:tc>
          <w:tcPr>
            <w:tcW w:type="dxa" w:w="4535"/>
          </w:tcPr>
          <w:p>
            <w:pPr>
              <w:spacing w:after="0"/>
              <w:jc w:val="right"/>
            </w:pPr>
            <w:r>
              <w:rPr>
                <w:b/>
                <w:i w:val="0"/>
                <w:color w:val="263D2E"/>
                <w:sz w:val="17"/>
              </w:rPr>
              <w:t>Section total</w:t>
            </w:r>
          </w:p>
        </w:tc>
        <w:tc>
          <w:tcPr>
            <w:tcW w:type="dxa" w:w="907"/>
          </w:tcPr>
          <w:p/>
        </w:tc>
        <w:tc>
          <w:tcPr>
            <w:tcW w:type="dxa" w:w="794"/>
          </w:tcPr>
          <w:p/>
        </w:tc>
        <w:tc>
          <w:tcPr>
            <w:tcW w:type="dxa" w:w="1474"/>
          </w:tcPr>
          <w:p/>
        </w:tc>
        <w:tc>
          <w:tcPr>
            <w:tcW w:type="dxa" w:w="1587"/>
          </w:tcPr>
          <w:p/>
        </w:tc>
      </w:tr>
      <w:tr>
        <w:trPr>
          <w:trHeight w:val="425" w:hRule="atLeast"/>
        </w:trPr>
        <w:tc>
          <w:tcPr>
            <w:tcW w:type="dxa" w:w="794"/>
            <w:shd w:val="clear" w:color="auto" w:fill="F3F8F4"/>
          </w:tcPr>
          <w:p/>
        </w:tc>
        <w:tc>
          <w:tcPr>
            <w:tcW w:type="dxa" w:w="4535"/>
            <w:shd w:val="clear" w:color="auto" w:fill="F3F8F4"/>
          </w:tcPr>
          <w:p>
            <w:pPr>
              <w:spacing w:after="0"/>
            </w:pPr>
            <w:r>
              <w:rPr>
                <w:b/>
                <w:i w:val="0"/>
                <w:color w:val="AF4F6E"/>
                <w:sz w:val="17"/>
              </w:rPr>
              <w:t>{Section, for example decoration}</w:t>
            </w:r>
          </w:p>
        </w:tc>
        <w:tc>
          <w:tcPr>
            <w:tcW w:type="dxa" w:w="907"/>
            <w:shd w:val="clear" w:color="auto" w:fill="F3F8F4"/>
          </w:tcPr>
          <w:p/>
        </w:tc>
        <w:tc>
          <w:tcPr>
            <w:tcW w:type="dxa" w:w="794"/>
            <w:shd w:val="clear" w:color="auto" w:fill="F3F8F4"/>
          </w:tcPr>
          <w:p/>
        </w:tc>
        <w:tc>
          <w:tcPr>
            <w:tcW w:type="dxa" w:w="1474"/>
            <w:shd w:val="clear" w:color="auto" w:fill="F3F8F4"/>
          </w:tcPr>
          <w:p/>
        </w:tc>
        <w:tc>
          <w:tcPr>
            <w:tcW w:type="dxa" w:w="1587"/>
            <w:shd w:val="clear" w:color="auto" w:fill="F3F8F4"/>
          </w:tcPr>
          <w:p/>
        </w:tc>
      </w:tr>
      <w:tr>
        <w:trPr>
          <w:trHeight w:val="425" w:hRule="atLeast"/>
        </w:trPr>
        <w:tc>
          <w:tcPr>
            <w:tcW w:type="dxa" w:w="794"/>
          </w:tcPr>
          <w:p/>
        </w:tc>
        <w:tc>
          <w:tcPr>
            <w:tcW w:type="dxa" w:w="4535"/>
          </w:tcPr>
          <w:p/>
        </w:tc>
        <w:tc>
          <w:tcPr>
            <w:tcW w:type="dxa" w:w="907"/>
          </w:tcPr>
          <w:p/>
        </w:tc>
        <w:tc>
          <w:tcPr>
            <w:tcW w:type="dxa" w:w="794"/>
          </w:tcPr>
          <w:p/>
        </w:tc>
        <w:tc>
          <w:tcPr>
            <w:tcW w:type="dxa" w:w="1474"/>
          </w:tcPr>
          <w:p/>
        </w:tc>
        <w:tc>
          <w:tcPr>
            <w:tcW w:type="dxa" w:w="1587"/>
          </w:tcPr>
          <w:p/>
        </w:tc>
      </w:tr>
      <w:tr>
        <w:trPr>
          <w:trHeight w:val="425" w:hRule="atLeast"/>
        </w:trPr>
        <w:tc>
          <w:tcPr>
            <w:tcW w:type="dxa" w:w="794"/>
          </w:tcPr>
          <w:p/>
        </w:tc>
        <w:tc>
          <w:tcPr>
            <w:tcW w:type="dxa" w:w="4535"/>
          </w:tcPr>
          <w:p/>
        </w:tc>
        <w:tc>
          <w:tcPr>
            <w:tcW w:type="dxa" w:w="907"/>
          </w:tcPr>
          <w:p/>
        </w:tc>
        <w:tc>
          <w:tcPr>
            <w:tcW w:type="dxa" w:w="794"/>
          </w:tcPr>
          <w:p/>
        </w:tc>
        <w:tc>
          <w:tcPr>
            <w:tcW w:type="dxa" w:w="1474"/>
          </w:tcPr>
          <w:p/>
        </w:tc>
        <w:tc>
          <w:tcPr>
            <w:tcW w:type="dxa" w:w="1587"/>
          </w:tcPr>
          <w:p/>
        </w:tc>
      </w:tr>
      <w:tr>
        <w:trPr>
          <w:trHeight w:val="425" w:hRule="atLeast"/>
        </w:trPr>
        <w:tc>
          <w:tcPr>
            <w:tcW w:type="dxa" w:w="794"/>
          </w:tcPr>
          <w:p/>
        </w:tc>
        <w:tc>
          <w:tcPr>
            <w:tcW w:type="dxa" w:w="4535"/>
          </w:tcPr>
          <w:p/>
        </w:tc>
        <w:tc>
          <w:tcPr>
            <w:tcW w:type="dxa" w:w="907"/>
          </w:tcPr>
          <w:p/>
        </w:tc>
        <w:tc>
          <w:tcPr>
            <w:tcW w:type="dxa" w:w="794"/>
          </w:tcPr>
          <w:p/>
        </w:tc>
        <w:tc>
          <w:tcPr>
            <w:tcW w:type="dxa" w:w="1474"/>
          </w:tcPr>
          <w:p/>
        </w:tc>
        <w:tc>
          <w:tcPr>
            <w:tcW w:type="dxa" w:w="1587"/>
          </w:tcPr>
          <w:p/>
        </w:tc>
      </w:tr>
      <w:tr>
        <w:trPr>
          <w:trHeight w:val="425" w:hRule="atLeast"/>
        </w:trPr>
        <w:tc>
          <w:tcPr>
            <w:tcW w:type="dxa" w:w="794"/>
          </w:tcPr>
          <w:p/>
        </w:tc>
        <w:tc>
          <w:tcPr>
            <w:tcW w:type="dxa" w:w="4535"/>
          </w:tcPr>
          <w:p/>
        </w:tc>
        <w:tc>
          <w:tcPr>
            <w:tcW w:type="dxa" w:w="907"/>
          </w:tcPr>
          <w:p/>
        </w:tc>
        <w:tc>
          <w:tcPr>
            <w:tcW w:type="dxa" w:w="794"/>
          </w:tcPr>
          <w:p/>
        </w:tc>
        <w:tc>
          <w:tcPr>
            <w:tcW w:type="dxa" w:w="1474"/>
          </w:tcPr>
          <w:p/>
        </w:tc>
        <w:tc>
          <w:tcPr>
            <w:tcW w:type="dxa" w:w="1587"/>
          </w:tcPr>
          <w:p/>
        </w:tc>
      </w:tr>
      <w:tr>
        <w:trPr>
          <w:trHeight w:val="425" w:hRule="atLeast"/>
        </w:trPr>
        <w:tc>
          <w:tcPr>
            <w:tcW w:type="dxa" w:w="794"/>
          </w:tcPr>
          <w:p/>
        </w:tc>
        <w:tc>
          <w:tcPr>
            <w:tcW w:type="dxa" w:w="4535"/>
          </w:tcPr>
          <w:p/>
        </w:tc>
        <w:tc>
          <w:tcPr>
            <w:tcW w:type="dxa" w:w="907"/>
          </w:tcPr>
          <w:p/>
        </w:tc>
        <w:tc>
          <w:tcPr>
            <w:tcW w:type="dxa" w:w="794"/>
          </w:tcPr>
          <w:p/>
        </w:tc>
        <w:tc>
          <w:tcPr>
            <w:tcW w:type="dxa" w:w="1474"/>
          </w:tcPr>
          <w:p/>
        </w:tc>
        <w:tc>
          <w:tcPr>
            <w:tcW w:type="dxa" w:w="1587"/>
          </w:tcPr>
          <w:p/>
        </w:tc>
      </w:tr>
      <w:tr>
        <w:trPr>
          <w:trHeight w:val="425" w:hRule="atLeast"/>
        </w:trPr>
        <w:tc>
          <w:tcPr>
            <w:tcW w:type="dxa" w:w="794"/>
          </w:tcPr>
          <w:p/>
        </w:tc>
        <w:tc>
          <w:tcPr>
            <w:tcW w:type="dxa" w:w="4535"/>
          </w:tcPr>
          <w:p/>
        </w:tc>
        <w:tc>
          <w:tcPr>
            <w:tcW w:type="dxa" w:w="907"/>
          </w:tcPr>
          <w:p/>
        </w:tc>
        <w:tc>
          <w:tcPr>
            <w:tcW w:type="dxa" w:w="794"/>
          </w:tcPr>
          <w:p/>
        </w:tc>
        <w:tc>
          <w:tcPr>
            <w:tcW w:type="dxa" w:w="1474"/>
          </w:tcPr>
          <w:p/>
        </w:tc>
        <w:tc>
          <w:tcPr>
            <w:tcW w:type="dxa" w:w="1587"/>
          </w:tcPr>
          <w:p/>
        </w:tc>
      </w:tr>
      <w:tr>
        <w:trPr>
          <w:trHeight w:val="425" w:hRule="atLeast"/>
        </w:trPr>
        <w:tc>
          <w:tcPr>
            <w:tcW w:type="dxa" w:w="794"/>
          </w:tcPr>
          <w:p/>
        </w:tc>
        <w:tc>
          <w:tcPr>
            <w:tcW w:type="dxa" w:w="4535"/>
          </w:tcPr>
          <w:p/>
        </w:tc>
        <w:tc>
          <w:tcPr>
            <w:tcW w:type="dxa" w:w="907"/>
          </w:tcPr>
          <w:p/>
        </w:tc>
        <w:tc>
          <w:tcPr>
            <w:tcW w:type="dxa" w:w="794"/>
          </w:tcPr>
          <w:p/>
        </w:tc>
        <w:tc>
          <w:tcPr>
            <w:tcW w:type="dxa" w:w="1474"/>
          </w:tcPr>
          <w:p/>
        </w:tc>
        <w:tc>
          <w:tcPr>
            <w:tcW w:type="dxa" w:w="1587"/>
          </w:tcPr>
          <w:p/>
        </w:tc>
      </w:tr>
      <w:tr>
        <w:trPr>
          <w:trHeight w:val="425" w:hRule="atLeast"/>
        </w:trPr>
        <w:tc>
          <w:tcPr>
            <w:tcW w:type="dxa" w:w="794"/>
          </w:tcPr>
          <w:p/>
        </w:tc>
        <w:tc>
          <w:tcPr>
            <w:tcW w:type="dxa" w:w="4535"/>
          </w:tcPr>
          <w:p/>
        </w:tc>
        <w:tc>
          <w:tcPr>
            <w:tcW w:type="dxa" w:w="907"/>
          </w:tcPr>
          <w:p/>
        </w:tc>
        <w:tc>
          <w:tcPr>
            <w:tcW w:type="dxa" w:w="794"/>
          </w:tcPr>
          <w:p/>
        </w:tc>
        <w:tc>
          <w:tcPr>
            <w:tcW w:type="dxa" w:w="1474"/>
          </w:tcPr>
          <w:p/>
        </w:tc>
        <w:tc>
          <w:tcPr>
            <w:tcW w:type="dxa" w:w="1587"/>
          </w:tcPr>
          <w:p/>
        </w:tc>
      </w:tr>
      <w:tr>
        <w:trPr>
          <w:trHeight w:val="425" w:hRule="atLeast"/>
        </w:trPr>
        <w:tc>
          <w:tcPr>
            <w:tcW w:type="dxa" w:w="794"/>
          </w:tcPr>
          <w:p/>
        </w:tc>
        <w:tc>
          <w:tcPr>
            <w:tcW w:type="dxa" w:w="4535"/>
          </w:tcPr>
          <w:p>
            <w:pPr>
              <w:spacing w:after="0"/>
              <w:jc w:val="right"/>
            </w:pPr>
            <w:r>
              <w:rPr>
                <w:b/>
                <w:i w:val="0"/>
                <w:color w:val="263D2E"/>
                <w:sz w:val="17"/>
              </w:rPr>
              <w:t>Section total</w:t>
            </w:r>
          </w:p>
        </w:tc>
        <w:tc>
          <w:tcPr>
            <w:tcW w:type="dxa" w:w="907"/>
          </w:tcPr>
          <w:p/>
        </w:tc>
        <w:tc>
          <w:tcPr>
            <w:tcW w:type="dxa" w:w="794"/>
          </w:tcPr>
          <w:p/>
        </w:tc>
        <w:tc>
          <w:tcPr>
            <w:tcW w:type="dxa" w:w="1474"/>
          </w:tcPr>
          <w:p/>
        </w:tc>
        <w:tc>
          <w:tcPr>
            <w:tcW w:type="dxa" w:w="1587"/>
          </w:tcPr>
          <w:p/>
        </w:tc>
      </w:tr>
    </w:tbl>
    <w:p>
      <w:pPr>
        <w:pStyle w:val="Heading2"/>
      </w:pPr>
      <w:r>
        <w:t>6. Provisional sums and PC sums</w:t>
      </w:r>
    </w:p>
    <w:p>
      <w:pPr>
        <w:spacing w:after="60"/>
      </w:pPr>
      <w:r>
        <w:rPr>
          <w:i/>
          <w:color w:val="4A7A58"/>
          <w:sz w:val="18"/>
        </w:rPr>
        <w:t>Allowances for work or materials that can't be fixed yet. Say which is which. Each one is adjusted to the actual cost in the final account.</w:t>
      </w:r>
    </w:p>
    <w:tbl>
      <w:tblPr>
        <w:tblW w:type="dxa" w:w="10092"/>
        <w:jc w:val="left"/>
        <w:tblBorders>
          <w:top w:val="single" w:sz="4" w:space="0" w:color="92BC9B"/>
          <w:left w:val="single" w:sz="4" w:space="0" w:color="92BC9B"/>
          <w:bottom w:val="single" w:sz="4" w:space="0" w:color="92BC9B"/>
          <w:right w:val="single" w:sz="4" w:space="0" w:color="92BC9B"/>
          <w:insideH w:val="single" w:sz="4" w:space="0" w:color="92BC9B"/>
          <w:insideV w:val="single" w:sz="4" w:space="0" w:color="92BC9B"/>
        </w:tblBorders>
        <w:tblLayout w:type="fixed"/>
        <w:tblLook w:firstColumn="1" w:firstRow="1" w:lastColumn="0" w:lastRow="0" w:noHBand="0" w:noVBand="1" w:val="04A0"/>
      </w:tblPr>
      <w:tblGrid>
        <w:gridCol w:w="794"/>
        <w:gridCol w:w="5896"/>
        <w:gridCol w:w="1701"/>
        <w:gridCol w:w="1701"/>
      </w:tblGrid>
      <w:tr>
        <w:trPr>
          <w:tblHeader w:val="true"/>
        </w:trPr>
        <w:tc>
          <w:tcPr>
            <w:tcW w:type="dxa" w:w="794"/>
            <w:shd w:val="clear" w:color="auto" w:fill="E0EEE2"/>
          </w:tcPr>
          <w:p>
            <w:pPr>
              <w:spacing w:after="0"/>
            </w:pPr>
            <w:r>
              <w:rPr>
                <w:b/>
                <w:i w:val="0"/>
                <w:color w:val="263D2E"/>
                <w:sz w:val="17"/>
              </w:rPr>
              <w:t>Item</w:t>
            </w:r>
          </w:p>
        </w:tc>
        <w:tc>
          <w:tcPr>
            <w:tcW w:type="dxa" w:w="5896"/>
            <w:shd w:val="clear" w:color="auto" w:fill="E0EEE2"/>
          </w:tcPr>
          <w:p>
            <w:pPr>
              <w:spacing w:after="0"/>
            </w:pPr>
            <w:r>
              <w:rPr>
                <w:b/>
                <w:i w:val="0"/>
                <w:color w:val="263D2E"/>
                <w:sz w:val="17"/>
              </w:rPr>
              <w:t>Description</w:t>
            </w:r>
          </w:p>
        </w:tc>
        <w:tc>
          <w:tcPr>
            <w:tcW w:type="dxa" w:w="1701"/>
            <w:shd w:val="clear" w:color="auto" w:fill="E0EEE2"/>
          </w:tcPr>
          <w:p>
            <w:pPr>
              <w:spacing w:after="0"/>
            </w:pPr>
            <w:r>
              <w:rPr>
                <w:b/>
                <w:i w:val="0"/>
                <w:color w:val="263D2E"/>
                <w:sz w:val="17"/>
              </w:rPr>
              <w:t>Provisional or PC</w:t>
            </w:r>
          </w:p>
        </w:tc>
        <w:tc>
          <w:tcPr>
            <w:tcW w:type="dxa" w:w="1701"/>
            <w:shd w:val="clear" w:color="auto" w:fill="E0EEE2"/>
          </w:tcPr>
          <w:p>
            <w:pPr>
              <w:spacing w:after="0"/>
            </w:pPr>
            <w:r>
              <w:rPr>
                <w:b/>
                <w:i w:val="0"/>
                <w:color w:val="263D2E"/>
                <w:sz w:val="17"/>
              </w:rPr>
              <w:t>Allowance (£)</w:t>
            </w:r>
          </w:p>
        </w:tc>
      </w:tr>
      <w:tr>
        <w:trPr>
          <w:trHeight w:val="454" w:hRule="atLeast"/>
        </w:trPr>
        <w:tc>
          <w:tcPr>
            <w:tcW w:type="dxa" w:w="794"/>
          </w:tcPr>
          <w:p/>
        </w:tc>
        <w:tc>
          <w:tcPr>
            <w:tcW w:type="dxa" w:w="5896"/>
          </w:tcPr>
          <w:p/>
        </w:tc>
        <w:tc>
          <w:tcPr>
            <w:tcW w:type="dxa" w:w="1701"/>
          </w:tcPr>
          <w:p/>
        </w:tc>
        <w:tc>
          <w:tcPr>
            <w:tcW w:type="dxa" w:w="1701"/>
          </w:tcPr>
          <w:p/>
        </w:tc>
      </w:tr>
      <w:tr>
        <w:trPr>
          <w:trHeight w:val="454" w:hRule="atLeast"/>
        </w:trPr>
        <w:tc>
          <w:tcPr>
            <w:tcW w:type="dxa" w:w="794"/>
          </w:tcPr>
          <w:p/>
        </w:tc>
        <w:tc>
          <w:tcPr>
            <w:tcW w:type="dxa" w:w="5896"/>
          </w:tcPr>
          <w:p/>
        </w:tc>
        <w:tc>
          <w:tcPr>
            <w:tcW w:type="dxa" w:w="1701"/>
          </w:tcPr>
          <w:p/>
        </w:tc>
        <w:tc>
          <w:tcPr>
            <w:tcW w:type="dxa" w:w="1701"/>
          </w:tcPr>
          <w:p/>
        </w:tc>
      </w:tr>
      <w:tr>
        <w:trPr>
          <w:trHeight w:val="454" w:hRule="atLeast"/>
        </w:trPr>
        <w:tc>
          <w:tcPr>
            <w:tcW w:type="dxa" w:w="794"/>
          </w:tcPr>
          <w:p/>
        </w:tc>
        <w:tc>
          <w:tcPr>
            <w:tcW w:type="dxa" w:w="5896"/>
          </w:tcPr>
          <w:p/>
        </w:tc>
        <w:tc>
          <w:tcPr>
            <w:tcW w:type="dxa" w:w="1701"/>
          </w:tcPr>
          <w:p/>
        </w:tc>
        <w:tc>
          <w:tcPr>
            <w:tcW w:type="dxa" w:w="1701"/>
          </w:tcPr>
          <w:p/>
        </w:tc>
      </w:tr>
      <w:tr>
        <w:trPr>
          <w:trHeight w:val="454" w:hRule="atLeast"/>
        </w:trPr>
        <w:tc>
          <w:tcPr>
            <w:tcW w:type="dxa" w:w="794"/>
          </w:tcPr>
          <w:p/>
        </w:tc>
        <w:tc>
          <w:tcPr>
            <w:tcW w:type="dxa" w:w="5896"/>
          </w:tcPr>
          <w:p/>
        </w:tc>
        <w:tc>
          <w:tcPr>
            <w:tcW w:type="dxa" w:w="1701"/>
          </w:tcPr>
          <w:p/>
        </w:tc>
        <w:tc>
          <w:tcPr>
            <w:tcW w:type="dxa" w:w="1701"/>
          </w:tcPr>
          <w:p/>
        </w:tc>
      </w:tr>
      <w:tr>
        <w:trPr>
          <w:trHeight w:val="454" w:hRule="atLeast"/>
        </w:trPr>
        <w:tc>
          <w:tcPr>
            <w:tcW w:type="dxa" w:w="794"/>
          </w:tcPr>
          <w:p/>
        </w:tc>
        <w:tc>
          <w:tcPr>
            <w:tcW w:type="dxa" w:w="5896"/>
          </w:tcPr>
          <w:p/>
        </w:tc>
        <w:tc>
          <w:tcPr>
            <w:tcW w:type="dxa" w:w="1701"/>
          </w:tcPr>
          <w:p/>
        </w:tc>
        <w:tc>
          <w:tcPr>
            <w:tcW w:type="dxa" w:w="1701"/>
          </w:tcPr>
          <w:p/>
        </w:tc>
      </w:tr>
      <w:tr>
        <w:trPr>
          <w:trHeight w:val="454" w:hRule="atLeast"/>
        </w:trPr>
        <w:tc>
          <w:tcPr>
            <w:tcW w:type="dxa" w:w="794"/>
          </w:tcPr>
          <w:p/>
        </w:tc>
        <w:tc>
          <w:tcPr>
            <w:tcW w:type="dxa" w:w="5896"/>
          </w:tcPr>
          <w:p/>
        </w:tc>
        <w:tc>
          <w:tcPr>
            <w:tcW w:type="dxa" w:w="1701"/>
          </w:tcPr>
          <w:p/>
        </w:tc>
        <w:tc>
          <w:tcPr>
            <w:tcW w:type="dxa" w:w="1701"/>
          </w:tcPr>
          <w:p/>
        </w:tc>
      </w:tr>
    </w:tbl>
    <w:p>
      <w:pPr>
        <w:spacing w:after="60"/>
      </w:pPr>
      <w:r>
        <w:rPr>
          <w:i/>
          <w:color w:val="4A7A58"/>
          <w:sz w:val="18"/>
        </w:rPr>
        <w:t>Handling, fixing and profit on PC sums are priced in the main work or shown on their own line.</w:t>
      </w:r>
    </w:p>
    <w:p>
      <w:pPr>
        <w:pStyle w:val="Heading2"/>
      </w:pPr>
      <w:r>
        <w:t>7. Totals and VAT</w:t>
      </w:r>
    </w:p>
    <w:p>
      <w:pPr>
        <w:spacing w:after="60"/>
      </w:pPr>
      <w:r>
        <w:rPr>
          <w:i/>
          <w:color w:val="4A7A58"/>
          <w:sz w:val="18"/>
        </w:rPr>
        <w:t>Show the net total, the VAT rate and the VAT. If the domestic reverse charge applies, show the VAT but don't add it to the total.</w:t>
      </w:r>
    </w:p>
    <w:tbl>
      <w:tblPr>
        <w:tblW w:type="dxa" w:w="10091"/>
        <w:jc w:val="left"/>
        <w:tblBorders>
          <w:top w:val="single" w:sz="4" w:space="0" w:color="92BC9B"/>
          <w:left w:val="single" w:sz="4" w:space="0" w:color="92BC9B"/>
          <w:bottom w:val="single" w:sz="4" w:space="0" w:color="92BC9B"/>
          <w:right w:val="single" w:sz="4" w:space="0" w:color="92BC9B"/>
          <w:insideH w:val="single" w:sz="4" w:space="0" w:color="92BC9B"/>
          <w:insideV w:val="single" w:sz="4" w:space="0" w:color="92BC9B"/>
        </w:tblBorders>
        <w:tblLayout w:type="fixed"/>
        <w:tblLook w:firstColumn="1" w:firstRow="1" w:lastColumn="0" w:lastRow="0" w:noHBand="0" w:noVBand="1" w:val="04A0"/>
      </w:tblPr>
      <w:tblGrid>
        <w:gridCol w:w="7370"/>
        <w:gridCol w:w="2721"/>
      </w:tblGrid>
      <w:tr>
        <w:trPr>
          <w:trHeight w:val="454" w:hRule="atLeast"/>
        </w:trPr>
        <w:tc>
          <w:tcPr>
            <w:tcW w:type="dxa" w:w="7370"/>
            <w:shd w:val="clear" w:color="auto" w:fill="F3F8F4"/>
          </w:tcPr>
          <w:p>
            <w:pPr>
              <w:spacing w:after="0"/>
            </w:pPr>
            <w:r>
              <w:rPr>
                <w:b/>
                <w:i w:val="0"/>
                <w:color w:val="263D2E"/>
                <w:sz w:val="17"/>
              </w:rPr>
              <w:t>Net total, excluding VAT</w:t>
            </w:r>
          </w:p>
        </w:tc>
        <w:tc>
          <w:tcPr>
            <w:tcW w:type="dxa" w:w="2721"/>
          </w:tcPr>
          <w:p/>
        </w:tc>
      </w:tr>
      <w:tr>
        <w:trPr>
          <w:trHeight w:val="454" w:hRule="atLeast"/>
        </w:trPr>
        <w:tc>
          <w:tcPr>
            <w:tcW w:type="dxa" w:w="7370"/>
            <w:shd w:val="clear" w:color="auto" w:fill="F3F8F4"/>
          </w:tcPr>
          <w:p>
            <w:pPr>
              <w:spacing w:after="0"/>
            </w:pPr>
            <w:r>
              <w:rPr>
                <w:b/>
                <w:i w:val="0"/>
                <w:color w:val="263D2E"/>
                <w:sz w:val="17"/>
              </w:rPr>
              <w:t xml:space="preserve">VAT at </w:t>
            </w:r>
            <w:r>
              <w:rPr>
                <w:b/>
                <w:i w:val="0"/>
                <w:color w:val="AF4F6E"/>
                <w:sz w:val="17"/>
              </w:rPr>
              <w:t>{rate}</w:t>
            </w:r>
            <w:r>
              <w:rPr>
                <w:b/>
                <w:i w:val="0"/>
                <w:color w:val="263D2E"/>
                <w:sz w:val="17"/>
              </w:rPr>
              <w:t>%</w:t>
            </w:r>
          </w:p>
        </w:tc>
        <w:tc>
          <w:tcPr>
            <w:tcW w:type="dxa" w:w="2721"/>
          </w:tcPr>
          <w:p/>
        </w:tc>
      </w:tr>
      <w:tr>
        <w:trPr>
          <w:trHeight w:val="454" w:hRule="atLeast"/>
        </w:trPr>
        <w:tc>
          <w:tcPr>
            <w:tcW w:type="dxa" w:w="7370"/>
            <w:shd w:val="clear" w:color="auto" w:fill="F3F8F4"/>
          </w:tcPr>
          <w:p>
            <w:pPr>
              <w:spacing w:after="0"/>
            </w:pPr>
            <w:r>
              <w:rPr>
                <w:b/>
                <w:i w:val="0"/>
                <w:color w:val="263D2E"/>
                <w:sz w:val="17"/>
              </w:rPr>
              <w:t>Total including VAT</w:t>
            </w:r>
          </w:p>
        </w:tc>
        <w:tc>
          <w:tcPr>
            <w:tcW w:type="dxa" w:w="2721"/>
          </w:tcPr>
          <w:p/>
        </w:tc>
      </w:tr>
    </w:tbl>
    <w:p>
      <w:r>
        <w:rPr>
          <w:i/>
          <w:color w:val="4A7A58"/>
          <w:sz w:val="18"/>
        </w:rPr>
        <w:t>If the domestic reverse charge applies, write: "Reverse charge: VAT Act 1994 section 55A applies. Customer to pay the VAT to HMRC." Show the VAT, but leave it out of the total.</w:t>
      </w:r>
    </w:p>
    <w:p>
      <w:pPr>
        <w:pStyle w:val="Heading2"/>
      </w:pPr>
      <w:r>
        <w:t>8. Programme</w:t>
      </w:r>
    </w:p>
    <w:p>
      <w:pPr>
        <w:spacing w:after="60"/>
      </w:pPr>
      <w:r>
        <w:rPr>
          <w:i/>
          <w:color w:val="4A7A58"/>
          <w:sz w:val="18"/>
        </w:rPr>
        <w:t>Earliest start, how long the work will take, working hours, and anything that has to happen first.</w:t>
      </w:r>
    </w:p>
    <w:tbl>
      <w:tblPr>
        <w:tblW w:type="dxa" w:w="10091"/>
        <w:tblBorders>
          <w:top w:val="single" w:sz="4" w:space="0" w:color="92BC9B"/>
          <w:left w:val="single" w:sz="4" w:space="0" w:color="92BC9B"/>
          <w:bottom w:val="single" w:sz="4" w:space="0" w:color="92BC9B"/>
          <w:right w:val="single" w:sz="4" w:space="0" w:color="92BC9B"/>
          <w:insideH w:val="single" w:sz="4" w:space="0" w:color="92BC9B"/>
          <w:insideV w:val="single" w:sz="4" w:space="0" w:color="92BC9B"/>
        </w:tblBorders>
        <w:tblLayout w:type="fixed"/>
        <w:tblLook w:firstColumn="1" w:firstRow="1" w:lastColumn="0" w:lastRow="0" w:noHBand="0" w:noVBand="1" w:val="04A0"/>
      </w:tblPr>
      <w:tblGrid>
        <w:gridCol w:w="10091"/>
      </w:tblGrid>
      <w:tr>
        <w:trPr>
          <w:trHeight w:val="794" w:hRule="atLeast"/>
        </w:trPr>
        <w:tc>
          <w:tcPr>
            <w:tcW w:type="dxa" w:w="10091"/>
          </w:tcPr>
          <w:p/>
        </w:tc>
      </w:tr>
    </w:tbl>
    <w:p>
      <w:pPr>
        <w:pStyle w:val="Heading2"/>
      </w:pPr>
      <w:r>
        <w:t>9. Validity</w:t>
      </w:r>
    </w:p>
    <w:p>
      <w:pPr>
        <w:spacing w:after="60"/>
      </w:pPr>
      <w:r>
        <w:rPr>
          <w:i/>
          <w:color w:val="4A7A58"/>
          <w:sz w:val="18"/>
        </w:rPr>
        <w:t>How long the price holds, and what happens after that date.</w:t>
      </w:r>
    </w:p>
    <w:tbl>
      <w:tblPr>
        <w:tblW w:type="dxa" w:w="10091"/>
        <w:tblBorders>
          <w:top w:val="single" w:sz="4" w:space="0" w:color="92BC9B"/>
          <w:left w:val="single" w:sz="4" w:space="0" w:color="92BC9B"/>
          <w:bottom w:val="single" w:sz="4" w:space="0" w:color="92BC9B"/>
          <w:right w:val="single" w:sz="4" w:space="0" w:color="92BC9B"/>
          <w:insideH w:val="single" w:sz="4" w:space="0" w:color="92BC9B"/>
          <w:insideV w:val="single" w:sz="4" w:space="0" w:color="92BC9B"/>
        </w:tblBorders>
        <w:tblLayout w:type="fixed"/>
        <w:tblLook w:firstColumn="1" w:firstRow="1" w:lastColumn="0" w:lastRow="0" w:noHBand="0" w:noVBand="1" w:val="04A0"/>
      </w:tblPr>
      <w:tblGrid>
        <w:gridCol w:w="10091"/>
      </w:tblGrid>
      <w:tr>
        <w:trPr>
          <w:trHeight w:val="567" w:hRule="atLeast"/>
        </w:trPr>
        <w:tc>
          <w:tcPr>
            <w:tcW w:type="dxa" w:w="10091"/>
          </w:tcPr>
          <w:p/>
        </w:tc>
      </w:tr>
    </w:tbl>
    <w:p>
      <w:pPr>
        <w:pStyle w:val="Heading2"/>
      </w:pPr>
      <w:r>
        <w:t>10. Payment terms</w:t>
      </w:r>
    </w:p>
    <w:p>
      <w:pPr>
        <w:spacing w:after="60"/>
      </w:pPr>
      <w:r>
        <w:rPr>
          <w:i/>
          <w:color w:val="4A7A58"/>
          <w:sz w:val="18"/>
        </w:rPr>
        <w:t>When you'll apply for payment, when each payment is due, the final date for payment, and any deposit.</w:t>
      </w:r>
    </w:p>
    <w:tbl>
      <w:tblPr>
        <w:tblW w:type="dxa" w:w="10092"/>
        <w:jc w:val="left"/>
        <w:tblBorders>
          <w:top w:val="single" w:sz="4" w:space="0" w:color="92BC9B"/>
          <w:left w:val="single" w:sz="4" w:space="0" w:color="92BC9B"/>
          <w:bottom w:val="single" w:sz="4" w:space="0" w:color="92BC9B"/>
          <w:right w:val="single" w:sz="4" w:space="0" w:color="92BC9B"/>
          <w:insideH w:val="single" w:sz="4" w:space="0" w:color="92BC9B"/>
          <w:insideV w:val="single" w:sz="4" w:space="0" w:color="92BC9B"/>
        </w:tblBorders>
        <w:tblLayout w:type="fixed"/>
        <w:tblLook w:firstColumn="1" w:firstRow="1" w:lastColumn="0" w:lastRow="0" w:noHBand="0" w:noVBand="1" w:val="04A0"/>
      </w:tblPr>
      <w:tblGrid>
        <w:gridCol w:w="2835"/>
        <w:gridCol w:w="4876"/>
        <w:gridCol w:w="2381"/>
      </w:tblGrid>
      <w:tr>
        <w:trPr>
          <w:tblHeader w:val="true"/>
        </w:trPr>
        <w:tc>
          <w:tcPr>
            <w:tcW w:type="dxa" w:w="2835"/>
            <w:shd w:val="clear" w:color="auto" w:fill="E0EEE2"/>
          </w:tcPr>
          <w:p>
            <w:pPr>
              <w:spacing w:after="0"/>
            </w:pPr>
            <w:r>
              <w:rPr>
                <w:b/>
                <w:i w:val="0"/>
                <w:color w:val="263D2E"/>
                <w:sz w:val="17"/>
              </w:rPr>
              <w:t>Stage or period</w:t>
            </w:r>
          </w:p>
        </w:tc>
        <w:tc>
          <w:tcPr>
            <w:tcW w:type="dxa" w:w="4876"/>
            <w:shd w:val="clear" w:color="auto" w:fill="E0EEE2"/>
          </w:tcPr>
          <w:p>
            <w:pPr>
              <w:spacing w:after="0"/>
            </w:pPr>
            <w:r>
              <w:rPr>
                <w:b/>
                <w:i w:val="0"/>
                <w:color w:val="263D2E"/>
                <w:sz w:val="17"/>
              </w:rPr>
              <w:t>When you'll apply</w:t>
            </w:r>
          </w:p>
        </w:tc>
        <w:tc>
          <w:tcPr>
            <w:tcW w:type="dxa" w:w="2381"/>
            <w:shd w:val="clear" w:color="auto" w:fill="E0EEE2"/>
          </w:tcPr>
          <w:p>
            <w:pPr>
              <w:spacing w:after="0"/>
            </w:pPr>
            <w:r>
              <w:rPr>
                <w:b/>
                <w:i w:val="0"/>
                <w:color w:val="263D2E"/>
                <w:sz w:val="17"/>
              </w:rPr>
              <w:t>Amount or %</w:t>
            </w:r>
          </w:p>
        </w:tc>
      </w:tr>
      <w:tr>
        <w:trPr>
          <w:trHeight w:val="454" w:hRule="atLeast"/>
        </w:trPr>
        <w:tc>
          <w:tcPr>
            <w:tcW w:type="dxa" w:w="2835"/>
          </w:tcPr>
          <w:p/>
        </w:tc>
        <w:tc>
          <w:tcPr>
            <w:tcW w:type="dxa" w:w="4876"/>
          </w:tcPr>
          <w:p/>
        </w:tc>
        <w:tc>
          <w:tcPr>
            <w:tcW w:type="dxa" w:w="2381"/>
          </w:tcPr>
          <w:p/>
        </w:tc>
      </w:tr>
      <w:tr>
        <w:trPr>
          <w:trHeight w:val="454" w:hRule="atLeast"/>
        </w:trPr>
        <w:tc>
          <w:tcPr>
            <w:tcW w:type="dxa" w:w="2835"/>
          </w:tcPr>
          <w:p/>
        </w:tc>
        <w:tc>
          <w:tcPr>
            <w:tcW w:type="dxa" w:w="4876"/>
          </w:tcPr>
          <w:p/>
        </w:tc>
        <w:tc>
          <w:tcPr>
            <w:tcW w:type="dxa" w:w="2381"/>
          </w:tcPr>
          <w:p/>
        </w:tc>
      </w:tr>
      <w:tr>
        <w:trPr>
          <w:trHeight w:val="454" w:hRule="atLeast"/>
        </w:trPr>
        <w:tc>
          <w:tcPr>
            <w:tcW w:type="dxa" w:w="2835"/>
          </w:tcPr>
          <w:p/>
        </w:tc>
        <w:tc>
          <w:tcPr>
            <w:tcW w:type="dxa" w:w="4876"/>
          </w:tcPr>
          <w:p/>
        </w:tc>
        <w:tc>
          <w:tcPr>
            <w:tcW w:type="dxa" w:w="2381"/>
          </w:tcPr>
          <w:p/>
        </w:tc>
      </w:tr>
      <w:tr>
        <w:trPr>
          <w:trHeight w:val="454" w:hRule="atLeast"/>
        </w:trPr>
        <w:tc>
          <w:tcPr>
            <w:tcW w:type="dxa" w:w="2835"/>
          </w:tcPr>
          <w:p/>
        </w:tc>
        <w:tc>
          <w:tcPr>
            <w:tcW w:type="dxa" w:w="4876"/>
          </w:tcPr>
          <w:p/>
        </w:tc>
        <w:tc>
          <w:tcPr>
            <w:tcW w:type="dxa" w:w="2381"/>
          </w:tcPr>
          <w:p/>
        </w:tc>
      </w:tr>
    </w:tbl>
    <w:p>
      <w:pPr>
        <w:spacing w:before="80"/>
      </w:pPr>
      <w:r>
        <w:rPr>
          <w:sz w:val="19"/>
        </w:rPr>
        <w:t xml:space="preserve">Payment is due </w:t>
      </w:r>
      <w:r>
        <w:rPr>
          <w:b/>
          <w:color w:val="AF4F6E"/>
          <w:sz w:val="19"/>
        </w:rPr>
        <w:t>{number}</w:t>
      </w:r>
      <w:r>
        <w:rPr>
          <w:sz w:val="19"/>
        </w:rPr>
        <w:t xml:space="preserve"> days after each application. The final date for payment is </w:t>
      </w:r>
      <w:r>
        <w:rPr>
          <w:b/>
          <w:color w:val="AF4F6E"/>
          <w:sz w:val="19"/>
        </w:rPr>
        <w:t>{number}</w:t>
      </w:r>
      <w:r>
        <w:rPr>
          <w:sz w:val="19"/>
        </w:rPr>
        <w:t xml:space="preserve"> days after the due date.</w:t>
      </w:r>
    </w:p>
    <w:p>
      <w:pPr>
        <w:pStyle w:val="Heading1"/>
        <w:keepNext/>
      </w:pPr>
      <w:r>
        <w:t>11. Acceptance</w:t>
      </w:r>
    </w:p>
    <w:p>
      <w:pPr>
        <w:spacing w:after="60"/>
      </w:pPr>
      <w:r>
        <w:rPr>
          <w:i/>
          <w:color w:val="4A7A58"/>
          <w:sz w:val="18"/>
        </w:rPr>
        <w:t>Sign and return this page, or confirm by email quoting the quote number.</w:t>
      </w:r>
    </w:p>
    <w:p>
      <w:r>
        <w:rPr>
          <w:color w:val="263D2E"/>
          <w:sz w:val="20"/>
        </w:rPr>
        <w:t>I accept this quotation for the work described, on the terms set out above.</w:t>
      </w:r>
    </w:p>
    <w:tbl>
      <w:tblPr>
        <w:tblW w:type="dxa" w:w="10092"/>
        <w:jc w:val="left"/>
        <w:tblBorders>
          <w:top w:val="single" w:sz="4" w:space="0" w:color="92BC9B"/>
          <w:left w:val="single" w:sz="4" w:space="0" w:color="92BC9B"/>
          <w:bottom w:val="single" w:sz="4" w:space="0" w:color="92BC9B"/>
          <w:right w:val="single" w:sz="4" w:space="0" w:color="92BC9B"/>
          <w:insideH w:val="single" w:sz="4" w:space="0" w:color="92BC9B"/>
          <w:insideV w:val="single" w:sz="4" w:space="0" w:color="92BC9B"/>
        </w:tblBorders>
        <w:tblLayout w:type="fixed"/>
        <w:tblLook w:firstColumn="1" w:firstRow="1" w:lastColumn="0" w:lastRow="0" w:noHBand="0" w:noVBand="1" w:val="04A0"/>
      </w:tblPr>
      <w:tblGrid>
        <w:gridCol w:w="2268"/>
        <w:gridCol w:w="2268"/>
        <w:gridCol w:w="1928"/>
        <w:gridCol w:w="2154"/>
        <w:gridCol w:w="1474"/>
      </w:tblGrid>
      <w:tr>
        <w:trPr>
          <w:tblHeader w:val="true"/>
        </w:trPr>
        <w:tc>
          <w:tcPr>
            <w:tcW w:type="dxa" w:w="2268"/>
            <w:shd w:val="clear" w:color="auto" w:fill="E0EEE2"/>
          </w:tcPr>
          <w:p>
            <w:pPr>
              <w:spacing w:after="0"/>
            </w:pPr>
          </w:p>
        </w:tc>
        <w:tc>
          <w:tcPr>
            <w:tcW w:type="dxa" w:w="2268"/>
            <w:shd w:val="clear" w:color="auto" w:fill="E0EEE2"/>
          </w:tcPr>
          <w:p>
            <w:pPr>
              <w:spacing w:after="0"/>
            </w:pPr>
            <w:r>
              <w:rPr>
                <w:b/>
                <w:i w:val="0"/>
                <w:color w:val="263D2E"/>
                <w:sz w:val="17"/>
              </w:rPr>
              <w:t>Name</w:t>
            </w:r>
          </w:p>
        </w:tc>
        <w:tc>
          <w:tcPr>
            <w:tcW w:type="dxa" w:w="1928"/>
            <w:shd w:val="clear" w:color="auto" w:fill="E0EEE2"/>
          </w:tcPr>
          <w:p>
            <w:pPr>
              <w:spacing w:after="0"/>
            </w:pPr>
            <w:r>
              <w:rPr>
                <w:b/>
                <w:i w:val="0"/>
                <w:color w:val="263D2E"/>
                <w:sz w:val="17"/>
              </w:rPr>
              <w:t>Position</w:t>
            </w:r>
          </w:p>
        </w:tc>
        <w:tc>
          <w:tcPr>
            <w:tcW w:type="dxa" w:w="2154"/>
            <w:shd w:val="clear" w:color="auto" w:fill="E0EEE2"/>
          </w:tcPr>
          <w:p>
            <w:pPr>
              <w:spacing w:after="0"/>
            </w:pPr>
            <w:r>
              <w:rPr>
                <w:b/>
                <w:i w:val="0"/>
                <w:color w:val="263D2E"/>
                <w:sz w:val="17"/>
              </w:rPr>
              <w:t>Signature</w:t>
            </w:r>
          </w:p>
        </w:tc>
        <w:tc>
          <w:tcPr>
            <w:tcW w:type="dxa" w:w="1474"/>
            <w:shd w:val="clear" w:color="auto" w:fill="E0EEE2"/>
          </w:tcPr>
          <w:p>
            <w:pPr>
              <w:spacing w:after="0"/>
            </w:pPr>
            <w:r>
              <w:rPr>
                <w:b/>
                <w:i w:val="0"/>
                <w:color w:val="263D2E"/>
                <w:sz w:val="17"/>
              </w:rPr>
              <w:t>Date</w:t>
            </w:r>
          </w:p>
        </w:tc>
      </w:tr>
      <w:tr>
        <w:trPr>
          <w:trHeight w:val="737" w:hRule="atLeast"/>
        </w:trPr>
        <w:tc>
          <w:tcPr>
            <w:tcW w:type="dxa" w:w="2268"/>
            <w:shd w:val="clear" w:color="auto" w:fill="F3F8F4"/>
          </w:tcPr>
          <w:p>
            <w:pPr>
              <w:spacing w:after="0"/>
            </w:pPr>
            <w:r>
              <w:rPr>
                <w:b/>
                <w:i w:val="0"/>
                <w:color w:val="263D2E"/>
                <w:sz w:val="17"/>
              </w:rPr>
              <w:t>For the customer</w:t>
            </w:r>
          </w:p>
        </w:tc>
        <w:tc>
          <w:tcPr>
            <w:tcW w:type="dxa" w:w="2268"/>
          </w:tcPr>
          <w:p/>
        </w:tc>
        <w:tc>
          <w:tcPr>
            <w:tcW w:type="dxa" w:w="1928"/>
          </w:tcPr>
          <w:p/>
        </w:tc>
        <w:tc>
          <w:tcPr>
            <w:tcW w:type="dxa" w:w="2154"/>
          </w:tcPr>
          <w:p/>
        </w:tc>
        <w:tc>
          <w:tcPr>
            <w:tcW w:type="dxa" w:w="1474"/>
          </w:tcPr>
          <w:p/>
        </w:tc>
      </w:tr>
      <w:tr>
        <w:trPr>
          <w:trHeight w:val="737" w:hRule="atLeast"/>
        </w:trPr>
        <w:tc>
          <w:tcPr>
            <w:tcW w:type="dxa" w:w="2268"/>
            <w:shd w:val="clear" w:color="auto" w:fill="F3F8F4"/>
          </w:tcPr>
          <w:p>
            <w:pPr>
              <w:spacing w:after="0"/>
            </w:pPr>
            <w:r>
              <w:rPr>
                <w:b/>
                <w:i w:val="0"/>
                <w:color w:val="263D2E"/>
                <w:sz w:val="17"/>
              </w:rPr>
              <w:t>For the contractor</w:t>
            </w:r>
          </w:p>
        </w:tc>
        <w:tc>
          <w:tcPr>
            <w:tcW w:type="dxa" w:w="2268"/>
          </w:tcPr>
          <w:p/>
        </w:tc>
        <w:tc>
          <w:tcPr>
            <w:tcW w:type="dxa" w:w="1928"/>
          </w:tcPr>
          <w:p/>
        </w:tc>
        <w:tc>
          <w:tcPr>
            <w:tcW w:type="dxa" w:w="2154"/>
          </w:tcPr>
          <w:p/>
        </w:tc>
        <w:tc>
          <w:tcPr>
            <w:tcW w:type="dxa" w:w="1474"/>
          </w:tcPr>
          <w:p/>
        </w:tc>
      </w:tr>
    </w:tbl>
    <w:p>
      <w:pPr>
        <w:spacing w:after="60"/>
      </w:pPr>
      <w:r>
        <w:rPr>
          <w:i/>
          <w:color w:val="4A7A58"/>
          <w:sz w:val="18"/>
        </w:rPr>
        <w:t>Quoting a homeowner and agreeing the job away from your premises? They usually have 14 days to cancel. Give them the cancellation information, and only start within that time if they ask you to in writing.</w:t>
      </w:r>
    </w:p>
    <w:sectPr w:rsidR="00FC693F" w:rsidRPr="0006063C" w:rsidSect="00034616">
      <w:footerReference w:type="default" r:id="rId9"/>
      <w:pgSz w:w="11906" w:h="16838"/>
      <w:pgMar w:top="794" w:right="907" w:bottom="794" w:left="907" w:header="720"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4A7A58"/>
        <w:sz w:val="15"/>
      </w:rPr>
      <w:t xml:space="preserve">Quotation  ·  Site Clerk free template  ·  Page </w:t>
    </w:r>
    <w:fldSimple w:instr="PAGE">
      <w:r>
        <w:rPr>
          <w:sz w:val="15"/>
        </w:rPr>
        <w:t>1</w:t>
      </w:r>
    </w:fldSimple>
    <w:r>
      <w:rPr>
        <w:color w:val="4A7A58"/>
        <w:sz w:val="15"/>
      </w:rPr>
      <w:t xml:space="preserve"> of </w:t>
    </w:r>
    <w:fldSimple w:instr="NUMPAGES">
      <w:r>
        <w:rPr>
          <w:sz w:val="15"/>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4" w:lineRule="auto"/>
    </w:pPr>
    <w:rPr>
      <w:rFonts w:ascii="Arial" w:hAnsi="Arial" w:eastAsia="Arial" w:cs="Arial"/>
      <w:color w:val="1F2A2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Arial" w:hAnsi="Arial" w:eastAsia="Arial" w:cs="Arial"/>
      <w:b/>
      <w:bCs/>
      <w:color w:val="263D2E"/>
      <w:sz w:val="30"/>
      <w:szCs w:val="28"/>
    </w:rPr>
  </w:style>
  <w:style w:type="paragraph" w:styleId="Heading2">
    <w:name w:val="heading 2"/>
    <w:basedOn w:val="Normal"/>
    <w:next w:val="Normal"/>
    <w:link w:val="Heading2Char"/>
    <w:uiPriority w:val="9"/>
    <w:unhideWhenUsed/>
    <w:qFormat/>
    <w:rsid w:val="00FC693F"/>
    <w:pPr>
      <w:keepNext/>
      <w:keepLines/>
      <w:spacing w:before="160" w:after="20"/>
      <w:outlineLvl w:val="1"/>
    </w:pPr>
    <w:rPr>
      <w:rFonts w:ascii="Arial" w:hAnsi="Arial" w:eastAsia="Arial" w:cs="Arial"/>
      <w:b/>
      <w:bCs/>
      <w:color w:val="263D2E"/>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40" w:line="240" w:lineRule="auto"/>
      <w:contextualSpacing/>
    </w:pPr>
    <w:rPr>
      <w:rFonts w:ascii="Arial" w:hAnsi="Arial" w:eastAsia="Arial" w:cs="Arial"/>
      <w:b w:val="0"/>
      <w:color w:val="263D2E"/>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eastAsia="Arial" w:cs="Arial"/>
      <w:color w:val="1F2A23"/>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dc:title>
  <dc:subject/>
  <dc:creator>Site Clerk</dc:creator>
  <cp:keywords/>
  <dc:description>generated by python-docx</dc:description>
  <cp:lastModifiedBy/>
  <cp:revision>1</cp:revision>
  <dcterms:created xsi:type="dcterms:W3CDTF">2013-12-23T23:15:00Z</dcterms:created>
  <dcterms:modified xsi:type="dcterms:W3CDTF">2013-12-23T23:15:00Z</dcterms:modified>
  <cp:category/>
</cp:coreProperties>
</file>